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BD73" w14:textId="77777777" w:rsidR="00CD1528" w:rsidRPr="00CD1528" w:rsidRDefault="00CD1528" w:rsidP="00CD1528">
      <w:pPr>
        <w:jc w:val="center"/>
        <w:rPr>
          <w:b/>
          <w:sz w:val="24"/>
          <w:szCs w:val="24"/>
          <w:u w:val="single"/>
        </w:rPr>
      </w:pPr>
      <w:r w:rsidRPr="00CD1528">
        <w:rPr>
          <w:b/>
          <w:sz w:val="24"/>
          <w:szCs w:val="24"/>
          <w:u w:val="single"/>
        </w:rPr>
        <w:t>Parkview Patient Participation Group</w:t>
      </w:r>
    </w:p>
    <w:p w14:paraId="72B79F98" w14:textId="77777777" w:rsidR="00CD1528" w:rsidRPr="00CD1528" w:rsidRDefault="00CD1528" w:rsidP="001927EA">
      <w:pPr>
        <w:rPr>
          <w:b/>
          <w:sz w:val="24"/>
          <w:szCs w:val="24"/>
        </w:rPr>
      </w:pPr>
      <w:r w:rsidRPr="00CD1528">
        <w:rPr>
          <w:b/>
          <w:sz w:val="24"/>
          <w:szCs w:val="24"/>
        </w:rPr>
        <w:t>Minutes for Thursday</w:t>
      </w:r>
      <w:r w:rsidR="00B64500">
        <w:rPr>
          <w:b/>
          <w:sz w:val="24"/>
          <w:szCs w:val="24"/>
        </w:rPr>
        <w:t xml:space="preserve"> </w:t>
      </w:r>
      <w:r w:rsidRPr="00CD1528">
        <w:rPr>
          <w:b/>
          <w:sz w:val="24"/>
          <w:szCs w:val="24"/>
        </w:rPr>
        <w:t>16th February @2.30 p.m.</w:t>
      </w:r>
    </w:p>
    <w:p w14:paraId="09727A9D" w14:textId="77777777" w:rsidR="001927EA" w:rsidRDefault="001927EA" w:rsidP="00F44EE2">
      <w:pPr>
        <w:jc w:val="both"/>
      </w:pPr>
      <w:r>
        <w:t>A</w:t>
      </w:r>
      <w:r w:rsidR="0046150F">
        <w:t xml:space="preserve">ttendees:-      </w:t>
      </w:r>
      <w:r w:rsidR="008226A8">
        <w:t xml:space="preserve"> </w:t>
      </w:r>
      <w:r w:rsidR="0046150F">
        <w:t>Sarah O.</w:t>
      </w:r>
      <w:r>
        <w:t xml:space="preserve"> (S.O.)       </w:t>
      </w:r>
      <w:r w:rsidR="0046150F">
        <w:t>Charlotte T.</w:t>
      </w:r>
      <w:r w:rsidR="00B64500">
        <w:t xml:space="preserve"> (C.T.)</w:t>
      </w:r>
      <w:r w:rsidR="00241910">
        <w:t xml:space="preserve">      </w:t>
      </w:r>
      <w:r w:rsidR="00B64500">
        <w:t>Jean Da</w:t>
      </w:r>
      <w:r>
        <w:t>rbyshire (J.D.)       Don Holloway (D.H.)</w:t>
      </w:r>
    </w:p>
    <w:p w14:paraId="07D69E33" w14:textId="77777777" w:rsidR="001927EA" w:rsidRDefault="00B64500" w:rsidP="00F44EE2">
      <w:pPr>
        <w:jc w:val="both"/>
      </w:pPr>
      <w:r>
        <w:t xml:space="preserve">                            </w:t>
      </w:r>
      <w:r w:rsidR="001927EA" w:rsidRPr="00C56561">
        <w:t xml:space="preserve">Pam Holloway (P.H.)   </w:t>
      </w:r>
      <w:r w:rsidR="00241910">
        <w:t xml:space="preserve">     </w:t>
      </w:r>
      <w:r w:rsidR="001927EA" w:rsidRPr="00C56561">
        <w:t xml:space="preserve">  Neil Sheridan (N.S.)     </w:t>
      </w:r>
      <w:r w:rsidR="00241910">
        <w:t xml:space="preserve">    </w:t>
      </w:r>
      <w:r w:rsidR="001927EA" w:rsidRPr="00C56561">
        <w:t>Trish Cullen (T.C.)</w:t>
      </w:r>
      <w:r w:rsidR="00A07189">
        <w:t xml:space="preserve"> </w:t>
      </w:r>
    </w:p>
    <w:p w14:paraId="4F7FB0BD" w14:textId="77777777" w:rsidR="00A62BEE" w:rsidRDefault="00241910" w:rsidP="00F44EE2">
      <w:pPr>
        <w:jc w:val="both"/>
      </w:pPr>
      <w:r>
        <w:t xml:space="preserve">Apologies:-       </w:t>
      </w:r>
      <w:r w:rsidRPr="00241910">
        <w:t xml:space="preserve"> </w:t>
      </w:r>
      <w:r w:rsidR="00A62BEE">
        <w:t>Ann Pinfield (A.P.)</w:t>
      </w:r>
      <w:r w:rsidR="003E790E">
        <w:t xml:space="preserve">               </w:t>
      </w:r>
    </w:p>
    <w:p w14:paraId="70AC34EC" w14:textId="77777777" w:rsidR="00B64500" w:rsidRPr="00A62BEE" w:rsidRDefault="00241910" w:rsidP="00F44EE2">
      <w:pPr>
        <w:jc w:val="both"/>
      </w:pPr>
      <w:r w:rsidRPr="00A62BEE">
        <w:rPr>
          <w:b/>
          <w:color w:val="0070C0"/>
        </w:rPr>
        <w:t>Introduction from our new</w:t>
      </w:r>
      <w:r w:rsidR="0046150F">
        <w:rPr>
          <w:b/>
          <w:color w:val="0070C0"/>
        </w:rPr>
        <w:t xml:space="preserve"> Practice manager Charlotte</w:t>
      </w:r>
      <w:r w:rsidR="00A62BEE">
        <w:t xml:space="preserve"> – Charlotte introduced herself and gave a brief resume of her previous employment, experience</w:t>
      </w:r>
      <w:r w:rsidR="0046150F">
        <w:t xml:space="preserve"> and career to date.</w:t>
      </w:r>
      <w:r w:rsidR="00B64500" w:rsidRPr="00C56561">
        <w:t xml:space="preserve">                    </w:t>
      </w:r>
    </w:p>
    <w:p w14:paraId="19774204" w14:textId="77777777" w:rsidR="001927EA" w:rsidRPr="00C56561" w:rsidRDefault="001927EA" w:rsidP="00F44EE2">
      <w:pPr>
        <w:jc w:val="both"/>
        <w:rPr>
          <w:b/>
          <w:color w:val="0070C0"/>
        </w:rPr>
      </w:pPr>
      <w:r w:rsidRPr="00C56561">
        <w:rPr>
          <w:b/>
          <w:color w:val="0070C0"/>
        </w:rPr>
        <w:t>Actions from previous meeting:-</w:t>
      </w:r>
    </w:p>
    <w:p w14:paraId="0F2C45BC" w14:textId="77777777" w:rsidR="004C0149" w:rsidRDefault="001927EA" w:rsidP="00F44EE2">
      <w:pPr>
        <w:jc w:val="both"/>
        <w:rPr>
          <w:b/>
        </w:rPr>
      </w:pPr>
      <w:r w:rsidRPr="00C56561">
        <w:rPr>
          <w:b/>
          <w:color w:val="0070C0"/>
        </w:rPr>
        <w:t>Friends &amp; Family Cards</w:t>
      </w:r>
      <w:r w:rsidRPr="00C56561">
        <w:rPr>
          <w:color w:val="0070C0"/>
        </w:rPr>
        <w:t xml:space="preserve"> </w:t>
      </w:r>
      <w:r>
        <w:t>–</w:t>
      </w:r>
      <w:r w:rsidR="003F56A8">
        <w:t xml:space="preserve"> </w:t>
      </w:r>
      <w:r w:rsidR="00A07189">
        <w:t>This was handed over to D.H. and indicated a good response from patients showing a high percentage of satisfaction with the practice. The number of completed cards for January was actually higher than the total of the previous 12 months.</w:t>
      </w:r>
    </w:p>
    <w:p w14:paraId="307BEC34" w14:textId="77777777" w:rsidR="004501AC" w:rsidRDefault="004C0149" w:rsidP="00F44EE2">
      <w:pPr>
        <w:jc w:val="both"/>
      </w:pPr>
      <w:r w:rsidRPr="00C56561">
        <w:rPr>
          <w:b/>
          <w:color w:val="0070C0"/>
        </w:rPr>
        <w:t>U</w:t>
      </w:r>
      <w:r w:rsidR="004501AC" w:rsidRPr="00C56561">
        <w:rPr>
          <w:b/>
          <w:color w:val="0070C0"/>
        </w:rPr>
        <w:t>pdate on PPG Posters</w:t>
      </w:r>
      <w:r w:rsidR="004501AC" w:rsidRPr="00C56561">
        <w:rPr>
          <w:color w:val="0070C0"/>
        </w:rPr>
        <w:t xml:space="preserve"> </w:t>
      </w:r>
      <w:r w:rsidR="00A07189">
        <w:t>– New laminated posters will be completed within the next couple of days. PPG chairman and practice manage to decide on appropriate siting of these within the waiting room area</w:t>
      </w:r>
      <w:r w:rsidR="000853F2">
        <w:t>, so will be on show next week.</w:t>
      </w:r>
    </w:p>
    <w:p w14:paraId="1D21557E" w14:textId="77777777" w:rsidR="004C0149" w:rsidRDefault="006E4427" w:rsidP="00F44EE2">
      <w:pPr>
        <w:jc w:val="both"/>
      </w:pPr>
      <w:r w:rsidRPr="00C56561">
        <w:rPr>
          <w:b/>
          <w:color w:val="0070C0"/>
        </w:rPr>
        <w:t>PPG recruitment forms</w:t>
      </w:r>
      <w:r w:rsidRPr="00C56561">
        <w:rPr>
          <w:color w:val="0070C0"/>
        </w:rPr>
        <w:t xml:space="preserve"> </w:t>
      </w:r>
      <w:r>
        <w:t>–</w:t>
      </w:r>
      <w:r w:rsidR="000853F2">
        <w:t xml:space="preserve"> Together with the Friends and Family forms they are now clearly positioned within the surgery waiting area. On completion of these forms by patients they will be handed back to reception</w:t>
      </w:r>
      <w:r w:rsidR="001E5007">
        <w:t xml:space="preserve"> for handing to S.O</w:t>
      </w:r>
      <w:r w:rsidR="000853F2">
        <w:t>.</w:t>
      </w:r>
    </w:p>
    <w:p w14:paraId="22D98B02" w14:textId="77777777" w:rsidR="000853F2" w:rsidRPr="004501AC" w:rsidRDefault="000853F2" w:rsidP="00F44EE2">
      <w:pPr>
        <w:jc w:val="both"/>
      </w:pPr>
      <w:r>
        <w:t xml:space="preserve">** In addition to the above, some members of the PPG will occasionally visit the surgery waiting </w:t>
      </w:r>
      <w:r w:rsidR="00044CA4">
        <w:t>room to</w:t>
      </w:r>
      <w:r>
        <w:t xml:space="preserve"> chat with patients</w:t>
      </w:r>
      <w:r w:rsidR="00044CA4">
        <w:t xml:space="preserve"> and assist with F&amp;F forms and to promote the PPG</w:t>
      </w:r>
      <w:r w:rsidR="001E5007">
        <w:t>/surgery</w:t>
      </w:r>
      <w:r w:rsidR="00044CA4">
        <w:t>.</w:t>
      </w:r>
      <w:r w:rsidR="005B5BF0">
        <w:t xml:space="preserve"> A new member, Hannah has joined today.</w:t>
      </w:r>
    </w:p>
    <w:p w14:paraId="0EB6831A" w14:textId="45FAD377" w:rsidR="001927EA" w:rsidRDefault="00044CA4" w:rsidP="00F44EE2">
      <w:pPr>
        <w:jc w:val="both"/>
      </w:pPr>
      <w:r>
        <w:rPr>
          <w:b/>
          <w:color w:val="0070C0"/>
        </w:rPr>
        <w:t xml:space="preserve">Surgery Roles Flow Chart </w:t>
      </w:r>
      <w:r>
        <w:rPr>
          <w:b/>
        </w:rPr>
        <w:t>–</w:t>
      </w:r>
      <w:r w:rsidR="0046150F">
        <w:t xml:space="preserve"> T</w:t>
      </w:r>
      <w:r w:rsidR="006A7113">
        <w:t xml:space="preserve">his </w:t>
      </w:r>
      <w:r w:rsidR="00B94735">
        <w:t>document</w:t>
      </w:r>
      <w:r w:rsidR="0046150F">
        <w:t xml:space="preserve"> is still awaiting review; </w:t>
      </w:r>
      <w:r w:rsidR="00AC24B8">
        <w:t>hopefully,</w:t>
      </w:r>
      <w:r w:rsidR="0046150F">
        <w:t xml:space="preserve"> it will be reviewed and approved prior to </w:t>
      </w:r>
      <w:r>
        <w:t>our next meeting</w:t>
      </w:r>
      <w:r w:rsidR="0046150F">
        <w:t xml:space="preserve"> in April</w:t>
      </w:r>
      <w:r>
        <w:t>.</w:t>
      </w:r>
    </w:p>
    <w:p w14:paraId="0AD038D7" w14:textId="77777777" w:rsidR="00B6301B" w:rsidRDefault="00B6301B" w:rsidP="00F44EE2">
      <w:pPr>
        <w:jc w:val="both"/>
      </w:pPr>
      <w:r w:rsidRPr="00B6301B">
        <w:rPr>
          <w:b/>
          <w:color w:val="0070C0"/>
        </w:rPr>
        <w:t>Photos for posters</w:t>
      </w:r>
      <w:r w:rsidRPr="00B6301B">
        <w:rPr>
          <w:color w:val="0070C0"/>
        </w:rPr>
        <w:t xml:space="preserve"> </w:t>
      </w:r>
      <w:r>
        <w:t>– These had been forwarded and will be on the posters within the waiting room next week.</w:t>
      </w:r>
    </w:p>
    <w:p w14:paraId="71215304" w14:textId="77777777" w:rsidR="00B6301B" w:rsidRPr="00044CA4" w:rsidRDefault="00B6301B" w:rsidP="00F44EE2">
      <w:pPr>
        <w:jc w:val="both"/>
      </w:pPr>
      <w:r w:rsidRPr="00B6301B">
        <w:rPr>
          <w:b/>
          <w:color w:val="0070C0"/>
        </w:rPr>
        <w:t>Amendments to Parkview website</w:t>
      </w:r>
      <w:r w:rsidRPr="00B6301B">
        <w:rPr>
          <w:color w:val="0070C0"/>
        </w:rPr>
        <w:t xml:space="preserve"> </w:t>
      </w:r>
      <w:r>
        <w:t xml:space="preserve">– </w:t>
      </w:r>
      <w:r w:rsidR="0046150F">
        <w:t>Is partially completed and is ongoing</w:t>
      </w:r>
      <w:r>
        <w:t xml:space="preserve">. S.O. stated it would be </w:t>
      </w:r>
      <w:r w:rsidR="0046150F">
        <w:t xml:space="preserve">hopefully </w:t>
      </w:r>
      <w:r>
        <w:t>completed by the next meeting in April.</w:t>
      </w:r>
    </w:p>
    <w:p w14:paraId="267AA229" w14:textId="74C0999C" w:rsidR="00B6301B" w:rsidRPr="00911784" w:rsidRDefault="00B6301B" w:rsidP="00F44EE2">
      <w:pPr>
        <w:jc w:val="both"/>
      </w:pPr>
      <w:r w:rsidRPr="00911784">
        <w:rPr>
          <w:b/>
          <w:color w:val="0070C0"/>
        </w:rPr>
        <w:t xml:space="preserve">Spen H&amp;W PC Network </w:t>
      </w:r>
      <w:r>
        <w:rPr>
          <w:b/>
        </w:rPr>
        <w:t xml:space="preserve">– </w:t>
      </w:r>
      <w:r w:rsidRPr="00911784">
        <w:t>This meeting was carried ou</w:t>
      </w:r>
      <w:r w:rsidR="006A5F3A">
        <w:t>t via a Teams online system</w:t>
      </w:r>
      <w:r w:rsidRPr="00911784">
        <w:t>. Both D.H</w:t>
      </w:r>
      <w:r w:rsidR="006A5F3A">
        <w:t>. and T.C</w:t>
      </w:r>
      <w:r w:rsidRPr="00911784">
        <w:t xml:space="preserve">. </w:t>
      </w:r>
      <w:r w:rsidR="006A5F3A">
        <w:t xml:space="preserve">were in attendance as Parkview representatives. </w:t>
      </w:r>
      <w:r w:rsidR="00911784" w:rsidRPr="00911784">
        <w:t>A copy of the minutes will be forwarded to the PPG by D.H.</w:t>
      </w:r>
    </w:p>
    <w:p w14:paraId="49ABD357" w14:textId="77777777" w:rsidR="001927EA" w:rsidRPr="00C56561" w:rsidRDefault="00911784" w:rsidP="00F44EE2">
      <w:pPr>
        <w:jc w:val="both"/>
      </w:pPr>
      <w:r w:rsidRPr="00911784">
        <w:rPr>
          <w:b/>
          <w:color w:val="0070C0"/>
        </w:rPr>
        <w:t>Surgery update and staff changes</w:t>
      </w:r>
      <w:r w:rsidR="00410DC8" w:rsidRPr="00911784">
        <w:rPr>
          <w:b/>
          <w:color w:val="0070C0"/>
        </w:rPr>
        <w:t xml:space="preserve"> </w:t>
      </w:r>
      <w:r w:rsidR="00410DC8">
        <w:rPr>
          <w:b/>
        </w:rPr>
        <w:t xml:space="preserve">– </w:t>
      </w:r>
      <w:r>
        <w:t>A</w:t>
      </w:r>
      <w:r w:rsidR="00410DC8">
        <w:t xml:space="preserve"> new practice manager (Charlotte Todd)</w:t>
      </w:r>
      <w:r>
        <w:t xml:space="preserve"> has</w:t>
      </w:r>
      <w:r w:rsidR="00EB23F2">
        <w:t xml:space="preserve"> commence</w:t>
      </w:r>
      <w:r>
        <w:t>d</w:t>
      </w:r>
      <w:r w:rsidR="00EB23F2">
        <w:t xml:space="preserve"> employm</w:t>
      </w:r>
      <w:r>
        <w:t>ent at the practice.</w:t>
      </w:r>
    </w:p>
    <w:p w14:paraId="5FD77F47" w14:textId="77777777" w:rsidR="00EB23F2" w:rsidRDefault="00EB23F2" w:rsidP="00F44EE2">
      <w:pPr>
        <w:jc w:val="both"/>
      </w:pPr>
      <w:r>
        <w:t xml:space="preserve">A </w:t>
      </w:r>
      <w:r w:rsidR="00911784">
        <w:t xml:space="preserve">new nurse practitioner has </w:t>
      </w:r>
      <w:r w:rsidR="00EF5E15">
        <w:t xml:space="preserve">recently </w:t>
      </w:r>
      <w:r w:rsidR="00911784">
        <w:t xml:space="preserve">been employed. C.T. </w:t>
      </w:r>
      <w:r w:rsidR="006A5F3A">
        <w:t xml:space="preserve">also </w:t>
      </w:r>
      <w:r w:rsidR="00911784">
        <w:t>advis</w:t>
      </w:r>
      <w:r w:rsidR="006A5F3A">
        <w:t xml:space="preserve">ed that </w:t>
      </w:r>
      <w:r w:rsidR="00911784">
        <w:t xml:space="preserve">two reception staff </w:t>
      </w:r>
      <w:r w:rsidR="006A5F3A">
        <w:t xml:space="preserve">and an administrator have also been recently employed by the practice. The surgery </w:t>
      </w:r>
      <w:r w:rsidR="00032124">
        <w:t xml:space="preserve">practice </w:t>
      </w:r>
      <w:r w:rsidR="006A5F3A">
        <w:t>is currently active in recruiting for other various new members of staff.</w:t>
      </w:r>
    </w:p>
    <w:p w14:paraId="693ABC5A" w14:textId="5F6551B7" w:rsidR="00002F26" w:rsidRDefault="0071652B" w:rsidP="00F44EE2">
      <w:pPr>
        <w:jc w:val="both"/>
      </w:pPr>
      <w:r>
        <w:t>Engage Consult</w:t>
      </w:r>
      <w:r w:rsidR="003F3CB9">
        <w:t xml:space="preserve"> has</w:t>
      </w:r>
      <w:r>
        <w:t xml:space="preserve"> cease</w:t>
      </w:r>
      <w:r w:rsidR="003F3CB9">
        <w:t>d</w:t>
      </w:r>
      <w:r>
        <w:t xml:space="preserve"> </w:t>
      </w:r>
      <w:r w:rsidR="003F3CB9">
        <w:t xml:space="preserve">and was replaced </w:t>
      </w:r>
      <w:r w:rsidR="00107E68">
        <w:t>on the Parkview Website</w:t>
      </w:r>
      <w:r w:rsidR="00513F79">
        <w:t xml:space="preserve"> </w:t>
      </w:r>
      <w:r w:rsidR="003F3CB9">
        <w:t>by</w:t>
      </w:r>
      <w:r w:rsidR="00107E68">
        <w:t xml:space="preserve"> a new</w:t>
      </w:r>
      <w:r w:rsidR="00513F79">
        <w:t xml:space="preserve"> system</w:t>
      </w:r>
      <w:r w:rsidR="003F3CB9">
        <w:t xml:space="preserve"> </w:t>
      </w:r>
      <w:r>
        <w:t>called PATCH</w:t>
      </w:r>
      <w:r w:rsidR="003F3CB9">
        <w:t>S.</w:t>
      </w:r>
    </w:p>
    <w:p w14:paraId="0D58C8AD" w14:textId="77777777" w:rsidR="00032124" w:rsidRDefault="00032124" w:rsidP="00F44EE2">
      <w:pPr>
        <w:jc w:val="both"/>
      </w:pPr>
      <w:r>
        <w:rPr>
          <w:b/>
          <w:color w:val="0070C0"/>
        </w:rPr>
        <w:t>Appointment System</w:t>
      </w:r>
      <w:r w:rsidR="00911784" w:rsidRPr="00045313">
        <w:t xml:space="preserve"> –</w:t>
      </w:r>
      <w:r>
        <w:t xml:space="preserve"> </w:t>
      </w:r>
      <w:r w:rsidR="00045313">
        <w:t xml:space="preserve">S.O and C.T. said that appointments can be made for “on the day” to see a clinician by ‘phoning the surgery early in the day and the surgery operates a “first come first served” system. If your appointment is not urgent or requiring same day service then you can </w:t>
      </w:r>
      <w:r>
        <w:t xml:space="preserve">still </w:t>
      </w:r>
      <w:r w:rsidR="00045313">
        <w:t>make an appointment</w:t>
      </w:r>
      <w:r w:rsidR="007F0B2C">
        <w:t xml:space="preserve"> however, this could </w:t>
      </w:r>
      <w:r>
        <w:t>be in two or three weeks’ time.</w:t>
      </w:r>
    </w:p>
    <w:p w14:paraId="2217519E" w14:textId="77777777" w:rsidR="00032124" w:rsidRDefault="00032124" w:rsidP="00F44EE2">
      <w:pPr>
        <w:jc w:val="both"/>
      </w:pPr>
      <w:r>
        <w:t>The appointment system is being discussed at practice level and will be cascaded down to all members of staff.</w:t>
      </w:r>
    </w:p>
    <w:p w14:paraId="73A2D9C9" w14:textId="77777777" w:rsidR="004D4857" w:rsidRDefault="004D4857" w:rsidP="00F86068">
      <w:pPr>
        <w:jc w:val="center"/>
        <w:rPr>
          <w:b/>
          <w:color w:val="0070C0"/>
        </w:rPr>
      </w:pPr>
    </w:p>
    <w:p w14:paraId="4989E77C" w14:textId="77777777" w:rsidR="001E5007" w:rsidRDefault="00F86068" w:rsidP="00F86068">
      <w:pPr>
        <w:jc w:val="center"/>
      </w:pPr>
      <w:r>
        <w:t>1</w:t>
      </w:r>
    </w:p>
    <w:p w14:paraId="4A825670" w14:textId="150821CF" w:rsidR="00811D93" w:rsidRDefault="00811D93" w:rsidP="00F44EE2">
      <w:pPr>
        <w:jc w:val="both"/>
      </w:pPr>
      <w:r>
        <w:rPr>
          <w:b/>
          <w:color w:val="0070C0"/>
        </w:rPr>
        <w:lastRenderedPageBreak/>
        <w:t>Patient Participation Group (</w:t>
      </w:r>
      <w:r w:rsidR="0071652B" w:rsidRPr="00811D93">
        <w:rPr>
          <w:b/>
          <w:color w:val="0070C0"/>
        </w:rPr>
        <w:t>PPG</w:t>
      </w:r>
      <w:r>
        <w:rPr>
          <w:b/>
          <w:color w:val="0070C0"/>
        </w:rPr>
        <w:t>)</w:t>
      </w:r>
      <w:r w:rsidR="0071652B" w:rsidRPr="00811D93">
        <w:rPr>
          <w:b/>
          <w:color w:val="0070C0"/>
        </w:rPr>
        <w:t xml:space="preserve"> Terms of reference</w:t>
      </w:r>
      <w:r w:rsidRPr="00811D93">
        <w:rPr>
          <w:color w:val="0070C0"/>
        </w:rPr>
        <w:t xml:space="preserve"> </w:t>
      </w:r>
      <w:r>
        <w:t>–</w:t>
      </w:r>
      <w:r w:rsidR="0071652B">
        <w:t xml:space="preserve"> The </w:t>
      </w:r>
      <w:r w:rsidR="008B4D20">
        <w:t xml:space="preserve">groups </w:t>
      </w:r>
      <w:r w:rsidR="0071652B">
        <w:t>T</w:t>
      </w:r>
      <w:r w:rsidR="008B4D20">
        <w:t xml:space="preserve">erms </w:t>
      </w:r>
      <w:r w:rsidR="0071652B">
        <w:t>O</w:t>
      </w:r>
      <w:r w:rsidR="00806736">
        <w:t xml:space="preserve">f </w:t>
      </w:r>
      <w:r w:rsidR="0071652B">
        <w:t>R</w:t>
      </w:r>
      <w:r w:rsidR="00806736">
        <w:t>eference</w:t>
      </w:r>
      <w:r w:rsidR="0071652B">
        <w:t xml:space="preserve"> was a</w:t>
      </w:r>
      <w:r w:rsidR="00C56561">
        <w:t xml:space="preserve">pproved </w:t>
      </w:r>
      <w:r>
        <w:t xml:space="preserve">today </w:t>
      </w:r>
      <w:r w:rsidR="00C56561">
        <w:t>for a further 12 months</w:t>
      </w:r>
      <w:r>
        <w:t>.</w:t>
      </w:r>
    </w:p>
    <w:p w14:paraId="053AF117" w14:textId="77777777" w:rsidR="00F80E05" w:rsidRDefault="00F80E05" w:rsidP="00F80E05">
      <w:pPr>
        <w:jc w:val="center"/>
        <w:rPr>
          <w:b/>
          <w:color w:val="0070C0"/>
        </w:rPr>
      </w:pPr>
    </w:p>
    <w:p w14:paraId="413FB022" w14:textId="5F5B4FB8" w:rsidR="0071652B" w:rsidRDefault="00C56561" w:rsidP="00F80E05">
      <w:pPr>
        <w:jc w:val="center"/>
      </w:pPr>
      <w:r w:rsidRPr="00811D93">
        <w:rPr>
          <w:b/>
          <w:color w:val="0070C0"/>
        </w:rPr>
        <w:t>Next Meeting</w:t>
      </w:r>
      <w:r w:rsidRPr="00811D93">
        <w:rPr>
          <w:color w:val="0070C0"/>
        </w:rPr>
        <w:t xml:space="preserve"> </w:t>
      </w:r>
      <w:r>
        <w:t xml:space="preserve">– </w:t>
      </w:r>
      <w:r w:rsidR="00811D93" w:rsidRPr="004D4857">
        <w:rPr>
          <w:b/>
        </w:rPr>
        <w:t>Thursday April 20</w:t>
      </w:r>
      <w:r w:rsidR="00811D93" w:rsidRPr="004D4857">
        <w:rPr>
          <w:b/>
          <w:vertAlign w:val="superscript"/>
        </w:rPr>
        <w:t>th</w:t>
      </w:r>
      <w:r w:rsidR="00AC24B8" w:rsidRPr="004D4857">
        <w:rPr>
          <w:b/>
        </w:rPr>
        <w:t>, 2023</w:t>
      </w:r>
      <w:r w:rsidR="00811D93" w:rsidRPr="004D4857">
        <w:rPr>
          <w:b/>
        </w:rPr>
        <w:t xml:space="preserve"> @2.30 p.m.</w:t>
      </w:r>
    </w:p>
    <w:p w14:paraId="4354EBB5" w14:textId="77777777" w:rsidR="00F86068" w:rsidRDefault="00F86068" w:rsidP="00F80E05">
      <w:pPr>
        <w:jc w:val="center"/>
      </w:pPr>
    </w:p>
    <w:p w14:paraId="2BE3530D" w14:textId="77777777" w:rsidR="00E420FD" w:rsidRDefault="00E420FD" w:rsidP="00F80E05">
      <w:pPr>
        <w:jc w:val="center"/>
      </w:pPr>
    </w:p>
    <w:p w14:paraId="4AF5DA76" w14:textId="77777777" w:rsidR="00E420FD" w:rsidRDefault="00E420FD" w:rsidP="00F80E05">
      <w:pPr>
        <w:jc w:val="center"/>
      </w:pPr>
    </w:p>
    <w:p w14:paraId="54CAB84F" w14:textId="77777777" w:rsidR="00E420FD" w:rsidRDefault="00E420FD" w:rsidP="00F80E05">
      <w:pPr>
        <w:jc w:val="center"/>
      </w:pPr>
    </w:p>
    <w:p w14:paraId="000D8792" w14:textId="77777777" w:rsidR="00E420FD" w:rsidRDefault="00E420FD" w:rsidP="00F80E05">
      <w:pPr>
        <w:jc w:val="center"/>
      </w:pPr>
    </w:p>
    <w:p w14:paraId="2216897D" w14:textId="77777777" w:rsidR="00E420FD" w:rsidRDefault="00E420FD" w:rsidP="00F80E05">
      <w:pPr>
        <w:jc w:val="center"/>
      </w:pPr>
    </w:p>
    <w:p w14:paraId="55A542A6" w14:textId="77777777" w:rsidR="00E420FD" w:rsidRDefault="00E420FD" w:rsidP="00F80E05">
      <w:pPr>
        <w:jc w:val="center"/>
      </w:pPr>
    </w:p>
    <w:p w14:paraId="3FFAB14C" w14:textId="77777777" w:rsidR="00E420FD" w:rsidRDefault="00E420FD" w:rsidP="00F80E05">
      <w:pPr>
        <w:jc w:val="center"/>
      </w:pPr>
    </w:p>
    <w:p w14:paraId="0F708608" w14:textId="77777777" w:rsidR="00E420FD" w:rsidRDefault="00E420FD" w:rsidP="00F80E05">
      <w:pPr>
        <w:jc w:val="center"/>
      </w:pPr>
    </w:p>
    <w:p w14:paraId="6AD29714" w14:textId="77777777" w:rsidR="00E420FD" w:rsidRDefault="00E420FD" w:rsidP="00F80E05">
      <w:pPr>
        <w:jc w:val="center"/>
      </w:pPr>
    </w:p>
    <w:p w14:paraId="2BFAC09F" w14:textId="77777777" w:rsidR="00E420FD" w:rsidRDefault="00E420FD" w:rsidP="00F80E05">
      <w:pPr>
        <w:jc w:val="center"/>
      </w:pPr>
    </w:p>
    <w:p w14:paraId="4DBC4C08" w14:textId="77777777" w:rsidR="00E420FD" w:rsidRDefault="00E420FD" w:rsidP="00F80E05">
      <w:pPr>
        <w:jc w:val="center"/>
      </w:pPr>
    </w:p>
    <w:p w14:paraId="4BBDB88E" w14:textId="77777777" w:rsidR="00E420FD" w:rsidRDefault="00E420FD" w:rsidP="00F80E05">
      <w:pPr>
        <w:jc w:val="center"/>
      </w:pPr>
    </w:p>
    <w:p w14:paraId="485DFDC5" w14:textId="77777777" w:rsidR="00E420FD" w:rsidRDefault="00E420FD" w:rsidP="00F80E05">
      <w:pPr>
        <w:jc w:val="center"/>
      </w:pPr>
    </w:p>
    <w:p w14:paraId="58DD54C4" w14:textId="77777777" w:rsidR="00E420FD" w:rsidRDefault="00E420FD" w:rsidP="00F80E05">
      <w:pPr>
        <w:jc w:val="center"/>
      </w:pPr>
    </w:p>
    <w:p w14:paraId="3E09DA1D" w14:textId="77777777" w:rsidR="00E420FD" w:rsidRDefault="00E420FD" w:rsidP="00F80E05">
      <w:pPr>
        <w:jc w:val="center"/>
      </w:pPr>
    </w:p>
    <w:p w14:paraId="1B016E7E" w14:textId="77777777" w:rsidR="00E420FD" w:rsidRDefault="00E420FD" w:rsidP="00F80E05">
      <w:pPr>
        <w:jc w:val="center"/>
      </w:pPr>
    </w:p>
    <w:p w14:paraId="20F89717" w14:textId="77777777" w:rsidR="00E420FD" w:rsidRDefault="00E420FD" w:rsidP="00F80E05">
      <w:pPr>
        <w:jc w:val="center"/>
      </w:pPr>
    </w:p>
    <w:p w14:paraId="7BC9137C" w14:textId="77777777" w:rsidR="00E420FD" w:rsidRDefault="00E420FD" w:rsidP="00F80E05">
      <w:pPr>
        <w:jc w:val="center"/>
      </w:pPr>
    </w:p>
    <w:p w14:paraId="6BFD7CD9" w14:textId="77777777" w:rsidR="00E420FD" w:rsidRDefault="00E420FD" w:rsidP="00F80E05">
      <w:pPr>
        <w:jc w:val="center"/>
      </w:pPr>
    </w:p>
    <w:p w14:paraId="76AB73F6" w14:textId="77777777" w:rsidR="00E420FD" w:rsidRDefault="00E420FD" w:rsidP="00F80E05">
      <w:pPr>
        <w:jc w:val="center"/>
      </w:pPr>
    </w:p>
    <w:p w14:paraId="2A8C8A32" w14:textId="77777777" w:rsidR="00E420FD" w:rsidRDefault="00E420FD" w:rsidP="00F80E05">
      <w:pPr>
        <w:jc w:val="center"/>
      </w:pPr>
    </w:p>
    <w:p w14:paraId="6C9E744E" w14:textId="77777777" w:rsidR="00E420FD" w:rsidRDefault="00E420FD" w:rsidP="00F80E05">
      <w:pPr>
        <w:jc w:val="center"/>
      </w:pPr>
    </w:p>
    <w:p w14:paraId="15E0D3DE" w14:textId="77777777" w:rsidR="00E420FD" w:rsidRDefault="00E420FD" w:rsidP="00F80E05">
      <w:pPr>
        <w:jc w:val="center"/>
      </w:pPr>
    </w:p>
    <w:p w14:paraId="6D2CA51E" w14:textId="77777777" w:rsidR="00E420FD" w:rsidRDefault="00E420FD" w:rsidP="00F80E05">
      <w:pPr>
        <w:jc w:val="center"/>
      </w:pPr>
    </w:p>
    <w:p w14:paraId="64C755F3" w14:textId="77777777" w:rsidR="00E420FD" w:rsidRDefault="00E420FD" w:rsidP="00F80E05">
      <w:pPr>
        <w:jc w:val="center"/>
      </w:pPr>
    </w:p>
    <w:p w14:paraId="4E393467" w14:textId="77777777" w:rsidR="00E420FD" w:rsidRDefault="00E420FD" w:rsidP="00F80E05">
      <w:pPr>
        <w:jc w:val="center"/>
      </w:pPr>
    </w:p>
    <w:p w14:paraId="22D44E8D" w14:textId="7405C9FA" w:rsidR="00F86068" w:rsidRDefault="00F86068" w:rsidP="00806736"/>
    <w:sectPr w:rsidR="00F86068" w:rsidSect="0071652B">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0DC2" w14:textId="77777777" w:rsidR="00EB3EB5" w:rsidRDefault="00EB3EB5" w:rsidP="00795EB4">
      <w:pPr>
        <w:spacing w:after="0" w:line="240" w:lineRule="auto"/>
      </w:pPr>
      <w:r>
        <w:separator/>
      </w:r>
    </w:p>
  </w:endnote>
  <w:endnote w:type="continuationSeparator" w:id="0">
    <w:p w14:paraId="566BDEE9" w14:textId="77777777" w:rsidR="00EB3EB5" w:rsidRDefault="00EB3EB5" w:rsidP="0079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8952" w14:textId="77777777" w:rsidR="00EB3EB5" w:rsidRDefault="00EB3EB5" w:rsidP="00795EB4">
      <w:pPr>
        <w:spacing w:after="0" w:line="240" w:lineRule="auto"/>
      </w:pPr>
      <w:r>
        <w:separator/>
      </w:r>
    </w:p>
  </w:footnote>
  <w:footnote w:type="continuationSeparator" w:id="0">
    <w:p w14:paraId="7B955859" w14:textId="77777777" w:rsidR="00EB3EB5" w:rsidRDefault="00EB3EB5" w:rsidP="00795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9BA1" w14:textId="6536CB25" w:rsidR="002A7940" w:rsidRPr="003F3CB9" w:rsidRDefault="002A7940" w:rsidP="002A7940">
    <w:pPr>
      <w:pStyle w:val="Header"/>
      <w:jc w:val="center"/>
      <w:rPr>
        <w:color w:val="C00000"/>
        <w:sz w:val="44"/>
        <w:szCs w:val="44"/>
        <w:u w:val="thick"/>
      </w:rPr>
    </w:pPr>
    <w:r w:rsidRPr="003F3CB9">
      <w:rPr>
        <w:color w:val="C00000"/>
        <w:sz w:val="44"/>
        <w:szCs w:val="44"/>
        <w:u w:val="thick"/>
      </w:rPr>
      <w:t>FEBRUARY 2023</w:t>
    </w:r>
  </w:p>
  <w:p w14:paraId="69479024" w14:textId="77777777" w:rsidR="00795EB4" w:rsidRDefault="00795E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EA"/>
    <w:rsid w:val="00002F26"/>
    <w:rsid w:val="00032124"/>
    <w:rsid w:val="00044CA4"/>
    <w:rsid w:val="00045313"/>
    <w:rsid w:val="00073040"/>
    <w:rsid w:val="000853F2"/>
    <w:rsid w:val="00107E68"/>
    <w:rsid w:val="001927EA"/>
    <w:rsid w:val="001E5007"/>
    <w:rsid w:val="001E6832"/>
    <w:rsid w:val="00226B3B"/>
    <w:rsid w:val="00241910"/>
    <w:rsid w:val="002A7940"/>
    <w:rsid w:val="003A59FE"/>
    <w:rsid w:val="003E790E"/>
    <w:rsid w:val="003F3CB9"/>
    <w:rsid w:val="003F56A8"/>
    <w:rsid w:val="00410DC8"/>
    <w:rsid w:val="00446DDE"/>
    <w:rsid w:val="004501AC"/>
    <w:rsid w:val="0046150F"/>
    <w:rsid w:val="00472CC4"/>
    <w:rsid w:val="004A3F51"/>
    <w:rsid w:val="004C0149"/>
    <w:rsid w:val="004D4857"/>
    <w:rsid w:val="004F1ADD"/>
    <w:rsid w:val="00513F79"/>
    <w:rsid w:val="005364E8"/>
    <w:rsid w:val="005B5BF0"/>
    <w:rsid w:val="006A5F3A"/>
    <w:rsid w:val="006A7113"/>
    <w:rsid w:val="006E4427"/>
    <w:rsid w:val="00707C3C"/>
    <w:rsid w:val="0071652B"/>
    <w:rsid w:val="007916FA"/>
    <w:rsid w:val="00795EB4"/>
    <w:rsid w:val="007F0B2C"/>
    <w:rsid w:val="00806736"/>
    <w:rsid w:val="00811D93"/>
    <w:rsid w:val="008226A8"/>
    <w:rsid w:val="008B4D20"/>
    <w:rsid w:val="00911784"/>
    <w:rsid w:val="009B0425"/>
    <w:rsid w:val="00A07189"/>
    <w:rsid w:val="00A62BEE"/>
    <w:rsid w:val="00AC24B8"/>
    <w:rsid w:val="00B07925"/>
    <w:rsid w:val="00B6301B"/>
    <w:rsid w:val="00B64500"/>
    <w:rsid w:val="00B94735"/>
    <w:rsid w:val="00C505D9"/>
    <w:rsid w:val="00C56561"/>
    <w:rsid w:val="00C91EDB"/>
    <w:rsid w:val="00CC1481"/>
    <w:rsid w:val="00CD1528"/>
    <w:rsid w:val="00DE26E2"/>
    <w:rsid w:val="00E046A7"/>
    <w:rsid w:val="00E420FD"/>
    <w:rsid w:val="00E86D34"/>
    <w:rsid w:val="00EA1E25"/>
    <w:rsid w:val="00EB23F2"/>
    <w:rsid w:val="00EB3EB5"/>
    <w:rsid w:val="00EF5E15"/>
    <w:rsid w:val="00F44EE2"/>
    <w:rsid w:val="00F80E05"/>
    <w:rsid w:val="00F86068"/>
    <w:rsid w:val="00F91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C1F99"/>
  <w15:chartTrackingRefBased/>
  <w15:docId w15:val="{3C7E8F0D-D506-4879-8C92-95AE7067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7E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9FE"/>
    <w:rPr>
      <w:rFonts w:ascii="Segoe UI" w:hAnsi="Segoe UI" w:cs="Segoe UI"/>
      <w:sz w:val="18"/>
      <w:szCs w:val="18"/>
    </w:rPr>
  </w:style>
  <w:style w:type="paragraph" w:styleId="Header">
    <w:name w:val="header"/>
    <w:basedOn w:val="Normal"/>
    <w:link w:val="HeaderChar"/>
    <w:uiPriority w:val="99"/>
    <w:unhideWhenUsed/>
    <w:rsid w:val="00795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EB4"/>
  </w:style>
  <w:style w:type="paragraph" w:styleId="Footer">
    <w:name w:val="footer"/>
    <w:basedOn w:val="Normal"/>
    <w:link w:val="FooterChar"/>
    <w:uiPriority w:val="99"/>
    <w:unhideWhenUsed/>
    <w:rsid w:val="00795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53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Don Holloway</cp:lastModifiedBy>
  <cp:revision>2</cp:revision>
  <cp:lastPrinted>2023-03-17T14:38:00Z</cp:lastPrinted>
  <dcterms:created xsi:type="dcterms:W3CDTF">2023-03-17T15:33:00Z</dcterms:created>
  <dcterms:modified xsi:type="dcterms:W3CDTF">2023-03-17T15:33:00Z</dcterms:modified>
  <cp:contentStatus/>
</cp:coreProperties>
</file>